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71576"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52BAFEEF"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5151D853"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3743E077">
      <w:pPr>
        <w:jc w:val="center"/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山东省教育教学研究课题</w:t>
      </w:r>
    </w:p>
    <w:p w14:paraId="73F70737"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1228D946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52"/>
          <w:szCs w:val="52"/>
          <w:lang w:val="en-US" w:eastAsia="zh-CN"/>
        </w:rPr>
        <w:t>研 究 报 告</w:t>
      </w:r>
    </w:p>
    <w:p w14:paraId="78E0FC19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tbl>
      <w:tblPr>
        <w:tblStyle w:val="14"/>
        <w:tblpPr w:leftFromText="180" w:rightFromText="180" w:vertAnchor="text" w:horzAnchor="page" w:tblpX="1748" w:tblpY="690"/>
        <w:tblOverlap w:val="never"/>
        <w:tblW w:w="901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7"/>
        <w:gridCol w:w="6302"/>
      </w:tblGrid>
      <w:tr w14:paraId="0AA4D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083AAFA8">
            <w:pPr>
              <w:pStyle w:val="7"/>
              <w:spacing w:before="13"/>
              <w:jc w:val="distribute"/>
              <w:rPr>
                <w:rFonts w:hint="default" w:ascii="黑体" w:hAnsi="黑体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302" w:type="dxa"/>
            <w:tcBorders>
              <w:bottom w:val="single" w:color="auto" w:sz="4" w:space="0"/>
            </w:tcBorders>
            <w:noWrap w:val="0"/>
            <w:vAlign w:val="center"/>
          </w:tcPr>
          <w:p w14:paraId="44FDE955">
            <w:pPr>
              <w:pStyle w:val="7"/>
              <w:spacing w:before="13" w:line="400" w:lineRule="exact"/>
              <w:jc w:val="center"/>
              <w:rPr>
                <w:rFonts w:hint="default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</w:p>
        </w:tc>
      </w:tr>
      <w:tr w14:paraId="086E2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1310CBEB">
            <w:pPr>
              <w:pStyle w:val="7"/>
              <w:spacing w:before="13"/>
              <w:jc w:val="distribute"/>
              <w:rPr>
                <w:rFonts w:hint="eastAsia" w:ascii="黑体" w:hAnsi="黑体" w:eastAsia="黑体" w:cs="黑体"/>
                <w:sz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eastAsia="zh-CN"/>
              </w:rPr>
              <w:t>项目名称</w:t>
            </w:r>
          </w:p>
        </w:tc>
        <w:tc>
          <w:tcPr>
            <w:tcW w:w="6302" w:type="dxa"/>
            <w:tcBorders>
              <w:bottom w:val="single" w:color="auto" w:sz="4" w:space="0"/>
            </w:tcBorders>
            <w:noWrap w:val="0"/>
            <w:vAlign w:val="center"/>
          </w:tcPr>
          <w:p w14:paraId="33FB0299">
            <w:pPr>
              <w:pStyle w:val="7"/>
              <w:spacing w:before="13" w:line="400" w:lineRule="exact"/>
              <w:jc w:val="center"/>
              <w:rPr>
                <w:rFonts w:hint="default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</w:p>
        </w:tc>
      </w:tr>
      <w:tr w14:paraId="0B221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5A3FA384">
            <w:pPr>
              <w:pStyle w:val="7"/>
              <w:spacing w:before="13"/>
              <w:jc w:val="distribute"/>
              <w:rPr>
                <w:rFonts w:hint="default" w:ascii="黑体" w:hAnsi="黑体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  <w:t>项目类型</w:t>
            </w:r>
          </w:p>
        </w:tc>
        <w:tc>
          <w:tcPr>
            <w:tcW w:w="6302" w:type="dxa"/>
            <w:tcBorders>
              <w:bottom w:val="single" w:color="auto" w:sz="4" w:space="0"/>
            </w:tcBorders>
            <w:noWrap w:val="0"/>
            <w:vAlign w:val="center"/>
          </w:tcPr>
          <w:p w14:paraId="66CD1F4D">
            <w:pPr>
              <w:pStyle w:val="7"/>
              <w:spacing w:before="13" w:line="400" w:lineRule="exact"/>
              <w:jc w:val="center"/>
              <w:rPr>
                <w:rFonts w:hint="default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  <w:r>
              <w:rPr>
                <w:rFonts w:hint="default" w:cs="宋体"/>
                <w:b w:val="0"/>
                <w:bCs w:val="0"/>
                <w:sz w:val="32"/>
                <w:vertAlign w:val="baseline"/>
                <w:lang w:val="en-US" w:eastAsia="zh-CN"/>
              </w:rPr>
              <w:t>重点课题/一般课题</w:t>
            </w:r>
          </w:p>
        </w:tc>
      </w:tr>
      <w:tr w14:paraId="25F59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52585988">
            <w:pPr>
              <w:pStyle w:val="7"/>
              <w:spacing w:before="13"/>
              <w:jc w:val="distribute"/>
              <w:rPr>
                <w:rFonts w:hint="default" w:ascii="黑体" w:hAnsi="黑体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630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D8EB65">
            <w:pPr>
              <w:pStyle w:val="7"/>
              <w:spacing w:before="13" w:line="40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</w:p>
        </w:tc>
      </w:tr>
      <w:tr w14:paraId="537A6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2A7594BF">
            <w:pPr>
              <w:pStyle w:val="7"/>
              <w:spacing w:before="13"/>
              <w:jc w:val="distribute"/>
              <w:rPr>
                <w:rFonts w:hint="default" w:ascii="黑体" w:hAnsi="黑体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  <w:t>完成单位</w:t>
            </w:r>
          </w:p>
        </w:tc>
        <w:tc>
          <w:tcPr>
            <w:tcW w:w="630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DB24BF">
            <w:pPr>
              <w:pStyle w:val="7"/>
              <w:spacing w:before="13" w:line="400" w:lineRule="exact"/>
              <w:jc w:val="center"/>
              <w:rPr>
                <w:rFonts w:hint="default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32"/>
                <w:vertAlign w:val="baseline"/>
                <w:lang w:val="en-US" w:eastAsia="zh-CN"/>
              </w:rPr>
              <w:t>济宁医学院</w:t>
            </w:r>
          </w:p>
        </w:tc>
      </w:tr>
      <w:tr w14:paraId="34382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74F658BB">
            <w:pPr>
              <w:pStyle w:val="7"/>
              <w:spacing w:before="13"/>
              <w:jc w:val="distribute"/>
              <w:rPr>
                <w:rFonts w:hint="default" w:ascii="黑体" w:hAnsi="黑体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  <w:t>研究期限</w:t>
            </w:r>
          </w:p>
        </w:tc>
        <w:tc>
          <w:tcPr>
            <w:tcW w:w="630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896B858">
            <w:pPr>
              <w:pStyle w:val="7"/>
              <w:spacing w:before="13" w:line="40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32"/>
                <w:vertAlign w:val="baseline"/>
                <w:lang w:val="en-US" w:eastAsia="zh-CN"/>
              </w:rPr>
              <w:t>例：2024.06-2026.05</w:t>
            </w:r>
          </w:p>
        </w:tc>
      </w:tr>
      <w:tr w14:paraId="6D234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0D4FD19D">
            <w:pPr>
              <w:pStyle w:val="7"/>
              <w:spacing w:before="13"/>
              <w:jc w:val="distribute"/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  <w:t>完成日期</w:t>
            </w:r>
          </w:p>
        </w:tc>
        <w:tc>
          <w:tcPr>
            <w:tcW w:w="630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10E25A">
            <w:pPr>
              <w:pStyle w:val="7"/>
              <w:spacing w:before="13" w:line="40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32"/>
                <w:vertAlign w:val="baseline"/>
                <w:lang w:val="en-US" w:eastAsia="zh-CN"/>
              </w:rPr>
              <w:t>2026.05</w:t>
            </w:r>
          </w:p>
        </w:tc>
      </w:tr>
    </w:tbl>
    <w:p w14:paraId="32850B15"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1F7311AE">
      <w:pPr>
        <w:rPr>
          <w:rFonts w:hint="default" w:ascii="Times New Roman" w:hAnsi="Times New Roman" w:cs="Times New Roman"/>
        </w:rPr>
      </w:pPr>
    </w:p>
    <w:p w14:paraId="32CB0D33">
      <w:pPr>
        <w:rPr>
          <w:rFonts w:hint="default" w:ascii="Times New Roman" w:hAnsi="Times New Roman" w:cs="Times New Roman"/>
        </w:rPr>
      </w:pPr>
    </w:p>
    <w:p w14:paraId="52DA2192">
      <w:pPr>
        <w:jc w:val="center"/>
        <w:rPr>
          <w:rFonts w:hint="eastAsia" w:eastAsia="黑体"/>
          <w:sz w:val="32"/>
          <w:lang w:val="en-US" w:eastAsia="zh-CN"/>
        </w:rPr>
      </w:pPr>
    </w:p>
    <w:p w14:paraId="00309EBA">
      <w:pPr>
        <w:jc w:val="both"/>
        <w:rPr>
          <w:rFonts w:hint="eastAsia" w:eastAsia="黑体"/>
          <w:sz w:val="32"/>
          <w:lang w:val="en-US" w:eastAsia="zh-CN"/>
        </w:rPr>
      </w:pPr>
    </w:p>
    <w:p w14:paraId="46BA35C1">
      <w:pPr>
        <w:rPr>
          <w:rFonts w:hint="default" w:ascii="Times New Roman" w:hAnsi="Times New Roman" w:cs="Times New Roman"/>
        </w:rPr>
      </w:pPr>
    </w:p>
    <w:p w14:paraId="255FFAA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 w14:paraId="76445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填 写 说 明</w:t>
      </w:r>
      <w:r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  <w:t>（提交版请删除）</w:t>
      </w:r>
    </w:p>
    <w:p w14:paraId="78522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758CB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1.篇幅：不少于2.5万字，重复率低于20%。</w:t>
      </w:r>
    </w:p>
    <w:p w14:paraId="561FA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2.字体：</w:t>
      </w:r>
      <w:r>
        <w:rPr>
          <w:rFonts w:hint="eastAsia" w:ascii="宋体" w:hAnsi="宋体" w:cs="宋体"/>
          <w:sz w:val="24"/>
          <w:szCs w:val="24"/>
          <w:highlight w:val="yellow"/>
          <w:lang w:val="en-US" w:eastAsia="zh-CN"/>
        </w:rPr>
        <w:t>标题黑体加粗（一级标题三号，二级标题四号，三级标题小四）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  <w:highlight w:val="yellow"/>
          <w:lang w:val="en-US" w:eastAsia="zh-CN"/>
        </w:rPr>
        <w:t>正文部分使用宋体小四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，英文Times New Roman，</w:t>
      </w:r>
      <w:r>
        <w:rPr>
          <w:rFonts w:hint="eastAsia" w:ascii="宋体" w:hAnsi="宋体" w:cs="宋体"/>
          <w:sz w:val="24"/>
          <w:szCs w:val="24"/>
          <w:highlight w:val="yellow"/>
          <w:lang w:val="en-US" w:eastAsia="zh-CN"/>
        </w:rPr>
        <w:t>行间距26磅。</w:t>
      </w:r>
    </w:p>
    <w:p w14:paraId="6EB84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3.摘要：300-400字，宋体小四，含“背景 - 方法 - 结果 - 结论”四要素，无冗余表述；关键词3-5个，词间用分号隔开。</w:t>
      </w:r>
    </w:p>
    <w:p w14:paraId="0D492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4.项目基本信息：置于封面内页，摘要之前，独立一页。</w:t>
      </w:r>
    </w:p>
    <w:p w14:paraId="09679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default" w:ascii="宋体" w:hAnsi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5.目录：</w:t>
      </w:r>
      <w:r>
        <w:rPr>
          <w:rFonts w:hint="default" w:ascii="宋体" w:hAnsi="宋体" w:cs="宋体"/>
          <w:sz w:val="24"/>
          <w:szCs w:val="24"/>
          <w:lang w:val="en-US" w:eastAsia="zh-CN"/>
        </w:rPr>
        <w:t>列出一、二、三级标题及对应页码，层级清晰</w:t>
      </w:r>
      <w:r>
        <w:rPr>
          <w:rFonts w:hint="eastAsia" w:ascii="宋体" w:hAnsi="宋体" w:cs="宋体"/>
          <w:sz w:val="24"/>
          <w:szCs w:val="24"/>
          <w:lang w:val="en-US" w:eastAsia="zh-CN"/>
        </w:rPr>
        <w:t>,</w:t>
      </w:r>
      <w:r>
        <w:rPr>
          <w:rFonts w:hint="eastAsia" w:ascii="宋体" w:hAnsi="宋体" w:cs="宋体"/>
          <w:sz w:val="24"/>
          <w:szCs w:val="24"/>
          <w:highlight w:val="yellow"/>
          <w:lang w:val="en-US" w:eastAsia="zh-CN"/>
        </w:rPr>
        <w:t>可根据研究内容调整。</w:t>
      </w:r>
    </w:p>
    <w:p w14:paraId="3A0E4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6.页码：从正文开始连续编码，目录与正文页码对应。</w:t>
      </w:r>
    </w:p>
    <w:p w14:paraId="6817B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7.图表规范：统一按“图1/表1 + 简明标题”编号，图表内文字宋体五号，数据来源标注于图表下方，截图需清晰可辨。正文中须注明“见图X”“如表X所示”。</w:t>
      </w:r>
    </w:p>
    <w:p w14:paraId="570FC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8.参考文献：GB/T 7714格式，中外文献混排，近5年核心文献占比≥60%，序号用[1][2]标注，作者名列出前3位，超出部分用“等”或“et al.”表示。正文引用采用上标数字格式，如“成果导向教育</w:t>
      </w:r>
      <w:r>
        <w:rPr>
          <w:rFonts w:hint="eastAsia" w:ascii="宋体" w:hAnsi="宋体" w:cs="宋体"/>
          <w:sz w:val="24"/>
          <w:szCs w:val="24"/>
          <w:vertAlign w:val="superscript"/>
          <w:lang w:val="en-US" w:eastAsia="zh-CN"/>
        </w:rPr>
        <w:t>[1]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”</w:t>
      </w:r>
    </w:p>
    <w:p w14:paraId="368F4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9.附录要求：仅附核心支撑材料（关键问卷、重要数据附表、代表性获奖证书等），按“附录1、附录2”编号，标题居中，正文中应提示“详见附录X”。</w:t>
      </w:r>
    </w:p>
    <w:p w14:paraId="48556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10.其他：预提交Word原版，最终提交PDF格式独立文档，无格式错乱、错别字。</w:t>
      </w:r>
    </w:p>
    <w:p w14:paraId="66A68EA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  <w:lang w:val="en-US" w:eastAsia="zh-CN"/>
        </w:rPr>
      </w:pPr>
    </w:p>
    <w:p w14:paraId="61BB62A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  <w:lang w:val="en-US" w:eastAsia="zh-CN"/>
        </w:rPr>
        <w:sectPr>
          <w:pgSz w:w="11906" w:h="16838"/>
          <w:pgMar w:top="1440" w:right="1746" w:bottom="1440" w:left="1746" w:header="851" w:footer="992" w:gutter="0"/>
          <w:cols w:space="425" w:num="1"/>
          <w:docGrid w:type="lines" w:linePitch="312" w:charSpace="0"/>
        </w:sectPr>
      </w:pPr>
    </w:p>
    <w:p w14:paraId="78918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eastAsia="黑体"/>
          <w:b/>
          <w:bCs/>
          <w:sz w:val="32"/>
          <w:lang w:val="en-US" w:eastAsia="zh-CN"/>
        </w:rPr>
      </w:pPr>
    </w:p>
    <w:p w14:paraId="4D029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default" w:eastAsia="黑体"/>
          <w:b/>
          <w:bCs/>
          <w:sz w:val="32"/>
          <w:lang w:val="en-US" w:eastAsia="zh-CN"/>
        </w:rPr>
      </w:pPr>
      <w:r>
        <w:rPr>
          <w:rFonts w:hint="eastAsia" w:eastAsia="黑体"/>
          <w:b/>
          <w:bCs/>
          <w:sz w:val="32"/>
          <w:lang w:val="en-US" w:eastAsia="zh-CN"/>
        </w:rPr>
        <w:t>项目基本信息</w:t>
      </w:r>
    </w:p>
    <w:tbl>
      <w:tblPr>
        <w:tblStyle w:val="1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769"/>
        <w:gridCol w:w="2076"/>
        <w:gridCol w:w="1866"/>
        <w:gridCol w:w="2239"/>
      </w:tblGrid>
      <w:tr w14:paraId="61DF2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70" w:type="dxa"/>
            <w:vMerge w:val="restart"/>
            <w:vAlign w:val="center"/>
          </w:tcPr>
          <w:p w14:paraId="22CFB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项</w:t>
            </w:r>
          </w:p>
          <w:p w14:paraId="5C0B6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目</w:t>
            </w:r>
          </w:p>
          <w:p w14:paraId="45F2B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简</w:t>
            </w:r>
          </w:p>
          <w:p w14:paraId="185EC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介</w:t>
            </w:r>
          </w:p>
        </w:tc>
        <w:tc>
          <w:tcPr>
            <w:tcW w:w="1769" w:type="dxa"/>
            <w:vAlign w:val="center"/>
          </w:tcPr>
          <w:p w14:paraId="57759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6181" w:type="dxa"/>
            <w:gridSpan w:val="3"/>
            <w:vAlign w:val="center"/>
          </w:tcPr>
          <w:p w14:paraId="531C4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4083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570" w:type="dxa"/>
            <w:vMerge w:val="continue"/>
            <w:vAlign w:val="center"/>
          </w:tcPr>
          <w:p w14:paraId="27A64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69" w:type="dxa"/>
            <w:vAlign w:val="center"/>
          </w:tcPr>
          <w:p w14:paraId="11D6D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2076" w:type="dxa"/>
            <w:vAlign w:val="center"/>
          </w:tcPr>
          <w:p w14:paraId="027BD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14:paraId="34FFC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项目类型</w:t>
            </w:r>
          </w:p>
        </w:tc>
        <w:tc>
          <w:tcPr>
            <w:tcW w:w="2239" w:type="dxa"/>
            <w:vAlign w:val="center"/>
          </w:tcPr>
          <w:p w14:paraId="27E73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重点课题/</w:t>
            </w:r>
          </w:p>
          <w:p w14:paraId="49DCA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5" w:name="_GoBack"/>
            <w:bookmarkEnd w:id="5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一般课题</w:t>
            </w:r>
          </w:p>
        </w:tc>
      </w:tr>
      <w:tr w14:paraId="41F82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570" w:type="dxa"/>
            <w:vMerge w:val="continue"/>
            <w:vAlign w:val="center"/>
          </w:tcPr>
          <w:p w14:paraId="698F6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7CDDC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2076" w:type="dxa"/>
            <w:vAlign w:val="center"/>
          </w:tcPr>
          <w:p w14:paraId="72642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66" w:type="dxa"/>
            <w:vAlign w:val="center"/>
          </w:tcPr>
          <w:p w14:paraId="1FDFB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2239" w:type="dxa"/>
            <w:vAlign w:val="center"/>
          </w:tcPr>
          <w:p w14:paraId="3D50E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二级单位</w:t>
            </w:r>
          </w:p>
        </w:tc>
      </w:tr>
      <w:tr w14:paraId="0693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restart"/>
            <w:vAlign w:val="center"/>
          </w:tcPr>
          <w:p w14:paraId="7A9B2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项</w:t>
            </w:r>
          </w:p>
          <w:p w14:paraId="7B32B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目</w:t>
            </w:r>
          </w:p>
          <w:p w14:paraId="3A25E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组</w:t>
            </w:r>
          </w:p>
          <w:p w14:paraId="62679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成</w:t>
            </w:r>
          </w:p>
          <w:p w14:paraId="14E46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员</w:t>
            </w:r>
          </w:p>
          <w:p w14:paraId="656C5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︵</w:t>
            </w:r>
          </w:p>
          <w:p w14:paraId="27B1B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含</w:t>
            </w:r>
          </w:p>
          <w:p w14:paraId="0D70C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负</w:t>
            </w:r>
          </w:p>
          <w:p w14:paraId="40537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责</w:t>
            </w:r>
          </w:p>
          <w:p w14:paraId="3613E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人</w:t>
            </w:r>
          </w:p>
          <w:p w14:paraId="54174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︶</w:t>
            </w:r>
          </w:p>
        </w:tc>
        <w:tc>
          <w:tcPr>
            <w:tcW w:w="1769" w:type="dxa"/>
            <w:vAlign w:val="center"/>
          </w:tcPr>
          <w:p w14:paraId="3E62C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姓名</w:t>
            </w:r>
          </w:p>
        </w:tc>
        <w:tc>
          <w:tcPr>
            <w:tcW w:w="2076" w:type="dxa"/>
            <w:vAlign w:val="center"/>
          </w:tcPr>
          <w:p w14:paraId="39FEE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职称/职务</w:t>
            </w:r>
          </w:p>
        </w:tc>
        <w:tc>
          <w:tcPr>
            <w:tcW w:w="1866" w:type="dxa"/>
            <w:vAlign w:val="center"/>
          </w:tcPr>
          <w:p w14:paraId="7B49B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工作单位</w:t>
            </w:r>
          </w:p>
        </w:tc>
        <w:tc>
          <w:tcPr>
            <w:tcW w:w="2239" w:type="dxa"/>
            <w:vAlign w:val="center"/>
          </w:tcPr>
          <w:p w14:paraId="49C02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承担任务</w:t>
            </w:r>
          </w:p>
        </w:tc>
      </w:tr>
      <w:tr w14:paraId="74C7D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0D78F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7DFDE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负责人</w:t>
            </w:r>
          </w:p>
        </w:tc>
        <w:tc>
          <w:tcPr>
            <w:tcW w:w="2076" w:type="dxa"/>
            <w:vAlign w:val="center"/>
          </w:tcPr>
          <w:p w14:paraId="44172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097E8F6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济宁医学院</w:t>
            </w:r>
          </w:p>
          <w:p w14:paraId="1281F14F"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XXX学院</w:t>
            </w:r>
          </w:p>
        </w:tc>
        <w:tc>
          <w:tcPr>
            <w:tcW w:w="2239" w:type="dxa"/>
            <w:vAlign w:val="center"/>
          </w:tcPr>
          <w:p w14:paraId="33BF9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128C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2D43F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043DB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张三</w:t>
            </w:r>
          </w:p>
        </w:tc>
        <w:tc>
          <w:tcPr>
            <w:tcW w:w="2076" w:type="dxa"/>
            <w:vAlign w:val="center"/>
          </w:tcPr>
          <w:p w14:paraId="6ED07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6F4AEC3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济宁医学院</w:t>
            </w:r>
          </w:p>
          <w:p w14:paraId="1D4216B7"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XXX学院</w:t>
            </w:r>
          </w:p>
        </w:tc>
        <w:tc>
          <w:tcPr>
            <w:tcW w:w="2239" w:type="dxa"/>
            <w:vAlign w:val="center"/>
          </w:tcPr>
          <w:p w14:paraId="6CD67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9E6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47A51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60FE91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4D09E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6817BD1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67513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272D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2510E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73AEA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3378F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02C2D658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353DC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1A35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0FEB1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5DE20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4C630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2634172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0A08F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81DA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41F27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6A620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30D07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4916ADC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6A39D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CC3E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72836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4846F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61CB4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1F38832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3CC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CE8D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70" w:type="dxa"/>
            <w:vMerge w:val="continue"/>
            <w:vAlign w:val="center"/>
          </w:tcPr>
          <w:p w14:paraId="5604D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3E91C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4BF6B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42EDFAE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13D2A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1239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70" w:type="dxa"/>
            <w:vMerge w:val="continue"/>
            <w:vAlign w:val="center"/>
          </w:tcPr>
          <w:p w14:paraId="29D7F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0FBC3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36D42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71EDD949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0EA02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46DF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570" w:type="dxa"/>
            <w:vMerge w:val="continue"/>
            <w:vAlign w:val="center"/>
          </w:tcPr>
          <w:p w14:paraId="59A66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5D2E1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114C9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6AFFB18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0312D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33790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 w14:paraId="55C65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摘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要</w:t>
      </w:r>
    </w:p>
    <w:p w14:paraId="799F2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XXXXXXXXXXXXXXXXXXXXXXXXXXXXXXXXXXXXXXXXXXXXXXXXXXXXXXXXXXXXXXXXXXXXXXXXXXXXXXXXXXXXXXXXXXXXXXXXXXXXXXXXXXXXXXXXXXXXXXXXXXXXXXXXXXXXXXXXXXXXXXXXXXXXXXXXXXXXXXXXXXXXXXXXXXXXXXXXXXXXXXXXXX</w:t>
      </w:r>
    </w:p>
    <w:p w14:paraId="104D1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7D06A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6517E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24DA7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3D99D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3772F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29890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4FA37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 w14:paraId="707C0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</w:rPr>
        <w:t>关键词：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XXX；XXX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XXX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XXX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XXX</w:t>
      </w:r>
    </w:p>
    <w:p w14:paraId="7F9484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cs="Times New Roman"/>
        </w:rPr>
      </w:pPr>
    </w:p>
    <w:p w14:paraId="26136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 w14:paraId="13433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目  录</w:t>
      </w:r>
    </w:p>
    <w:p w14:paraId="6ABA9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5EE9EB4">
      <w:pPr>
        <w:pStyle w:val="11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_Toc19876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一、主体部分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48234BD0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_Toc19685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（一）研究背景和文献综述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4209B68B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_Toc26853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1. 研究背景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2A9AF58F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_Toc27086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2. 国内外研究现状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1D3B7B65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_Toc16843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（二）研究问题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18C690B3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_Toc23895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1. 研究目的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0DB78E0C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840" w:leftChars="4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instrText xml:space="preserve"> HYPERLINK \l _Toc17688 </w:instrTex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研究意义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fldChar w:fldCharType="end"/>
      </w:r>
    </w:p>
    <w:p w14:paraId="1D6B60DE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_Toc12253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3. 研究假设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29175274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_Toc21987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 w:bidi="ar-SA"/>
        </w:rPr>
        <w:t>4. 核心概念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0EBF2EC4">
      <w:pPr>
        <w:pStyle w:val="11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_Toc9113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 w:bidi="ar-SA"/>
        </w:rPr>
        <w:t>（三）研究程序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26E31C2C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_Toc24751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 w:bidi="ar-SA"/>
        </w:rPr>
        <w:t>1. 研究设计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1D3854BC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_Toc18606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2. 研究对象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18FAC41D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_Toc25757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 w:bidi="ar-SA"/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研究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 w:bidi="ar-SA"/>
        </w:rPr>
        <w:t>方法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40DE67F4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_Toc16375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 w:bidi="ar-SA"/>
        </w:rPr>
        <w:t>4. 技术路线与实施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流程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0</w:t>
      </w:r>
    </w:p>
    <w:p w14:paraId="00A2F163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_Toc24486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（四）研究结果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1</w:t>
      </w:r>
    </w:p>
    <w:p w14:paraId="1575FA86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_Toc28111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1.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1</w:t>
      </w:r>
    </w:p>
    <w:p w14:paraId="28D68C24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_Toc13409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2.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2</w:t>
      </w:r>
    </w:p>
    <w:p w14:paraId="51E2E489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_Toc9078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3.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2</w:t>
      </w:r>
    </w:p>
    <w:p w14:paraId="426FAAB1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_Toc3082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4.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3</w:t>
      </w:r>
    </w:p>
    <w:p w14:paraId="3DB4196D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_Toc30277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5.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4</w:t>
      </w:r>
    </w:p>
    <w:p w14:paraId="1D7A0E0D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_Toc15196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（五）分析与讨论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5</w:t>
      </w:r>
    </w:p>
    <w:p w14:paraId="28F31F25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_Toc20913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1.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5</w:t>
      </w:r>
    </w:p>
    <w:p w14:paraId="35E3ED4A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_Toc19220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2.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6</w:t>
      </w:r>
    </w:p>
    <w:p w14:paraId="30FFAFB8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_Toc8755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3.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7</w:t>
      </w:r>
    </w:p>
    <w:p w14:paraId="125A34F2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sectPr>
          <w:footerReference r:id="rId3" w:type="default"/>
          <w:pgSz w:w="11906" w:h="16838"/>
          <w:pgMar w:top="1440" w:right="1746" w:bottom="1440" w:left="1746" w:header="851" w:footer="1162" w:gutter="0"/>
          <w:pgNumType w:fmt="decimal" w:start="51"/>
          <w:cols w:space="0" w:num="1"/>
          <w:rtlGutter w:val="0"/>
          <w:docGrid w:type="lines" w:linePitch="312" w:charSpace="0"/>
        </w:sectPr>
      </w:pPr>
    </w:p>
    <w:p w14:paraId="36A762BC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_Toc10677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4.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7</w:t>
      </w:r>
    </w:p>
    <w:p w14:paraId="419A185D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_Toc30789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（六）项目研究的创新点与特色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8</w:t>
      </w:r>
    </w:p>
    <w:p w14:paraId="5B8869C7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_Toc16354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1.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8</w:t>
      </w:r>
    </w:p>
    <w:p w14:paraId="185FBD84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_Toc12829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2.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9</w:t>
      </w:r>
    </w:p>
    <w:p w14:paraId="3FF1B9B1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_Toc30505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3.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0</w:t>
      </w:r>
    </w:p>
    <w:p w14:paraId="2A1E5E48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_Toc7176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（七）结论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1</w:t>
      </w:r>
    </w:p>
    <w:p w14:paraId="2B367F89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_Toc18692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（八）展望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1</w:t>
      </w:r>
    </w:p>
    <w:p w14:paraId="553079EC">
      <w:pPr>
        <w:pStyle w:val="11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_Toc4257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二、主要成果与产出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3</w:t>
      </w:r>
    </w:p>
    <w:p w14:paraId="658368F1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_Toc10312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（一）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3</w:t>
      </w:r>
    </w:p>
    <w:p w14:paraId="04D0AF63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_Toc18251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（二）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4</w:t>
      </w:r>
    </w:p>
    <w:p w14:paraId="34C9F6DE">
      <w:pPr>
        <w:pStyle w:val="11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24"/>
        </w:rPr>
        <w:instrText xml:space="preserve"> HYPERLINK \l _Toc12298 </w:instrText>
      </w:r>
      <w:r>
        <w:rPr>
          <w:rFonts w:hint="default"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</w:rPr>
        <w:t>参考文献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fldChar w:fldCharType="end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</w:p>
    <w:p w14:paraId="235B0C18">
      <w:pPr>
        <w:pStyle w:val="11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24"/>
        </w:rPr>
        <w:instrText xml:space="preserve"> HYPERLINK \l _Toc12298 </w:instrText>
      </w:r>
      <w:r>
        <w:rPr>
          <w:rFonts w:hint="default"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附录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fldChar w:fldCharType="end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7</w:t>
      </w:r>
    </w:p>
    <w:p w14:paraId="3CD76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AACD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宋体" w:cs="Times New Roman"/>
          <w:b/>
          <w:bCs/>
          <w:sz w:val="24"/>
          <w:szCs w:val="24"/>
          <w:highlight w:val="yellow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highlight w:val="yellow"/>
          <w:lang w:val="en-US" w:eastAsia="zh-CN"/>
        </w:rPr>
        <w:t>参考文献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highlight w:val="yellow"/>
          <w:lang w:val="en-US" w:eastAsia="zh-CN"/>
        </w:rPr>
        <w:t>格式</w:t>
      </w:r>
    </w:p>
    <w:p w14:paraId="5C681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1.专著、教材</w:t>
      </w:r>
    </w:p>
    <w:p w14:paraId="3FFF19D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周春燕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药立波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生物化学与分子生物学[M]. 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第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10版. 北京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人民卫生出版社，2024.</w:t>
      </w:r>
    </w:p>
    <w:p w14:paraId="11EDA1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2.期刊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[2] 董法宝，刘晓辉，于志海，等.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基于成果导向的生物化学实验创新创业教育改革实践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[J]. 生物工程学报，202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37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07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): 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2581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-2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588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] Barrows H S. Problem-based learning in medicine and beyond: A brief overview[J]. New Directions for Teaching and Learning, 1996, 1996(68): 3-12.</w:t>
      </w:r>
    </w:p>
    <w:p w14:paraId="54C566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3. 论文集、会议录中析出文献</w:t>
      </w:r>
    </w:p>
    <w:p w14:paraId="284910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]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王磊. 新医科背景下基础医学实验教学体系的构建[C]//中国高等教育学会医学教育专业委员会. 全国医学教育学术会议论文集. 北京：北京大学医学出版社， 2023: 45-50.</w:t>
      </w:r>
    </w:p>
    <w:p w14:paraId="3106FE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4. 学位论文</w:t>
      </w:r>
    </w:p>
    <w:p w14:paraId="300B95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]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张华. OBE理念在医学院校课程评价中的应用研究[D].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济南：山东大学，2023.</w:t>
      </w:r>
    </w:p>
    <w:p w14:paraId="7FBA71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5. 报告（指南、白皮书等）</w:t>
      </w:r>
    </w:p>
    <w:p w14:paraId="7583A3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]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教育部高等学校生物科学类专业教学指导委员会. 新医科背景下生物化学实验教学改革指南(2025)[R]. 北京：高等教育出版社，2025.</w:t>
      </w:r>
    </w:p>
    <w:p w14:paraId="39A040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25FC1DF">
      <w:pP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br w:type="page"/>
      </w:r>
    </w:p>
    <w:p w14:paraId="6872050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yellow"/>
          <w:lang w:eastAsia="zh-CN"/>
        </w:rPr>
      </w:pPr>
      <w:bookmarkStart w:id="0" w:name="_Toc2651"/>
      <w:r>
        <w:rPr>
          <w:rFonts w:hint="eastAsia" w:ascii="黑体" w:hAnsi="黑体" w:eastAsia="黑体" w:cs="黑体"/>
          <w:sz w:val="32"/>
          <w:szCs w:val="32"/>
        </w:rPr>
        <w:t>一、主体部分</w:t>
      </w:r>
      <w:bookmarkEnd w:id="0"/>
      <w:r>
        <w:rPr>
          <w:rFonts w:hint="eastAsia" w:ascii="黑体" w:hAnsi="黑体" w:eastAsia="黑体" w:cs="黑体"/>
          <w:sz w:val="32"/>
          <w:szCs w:val="32"/>
          <w:highlight w:val="yellow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highlight w:val="yellow"/>
          <w:lang w:val="en-US" w:eastAsia="zh-CN"/>
        </w:rPr>
        <w:t>一级黑体三号</w:t>
      </w:r>
      <w:r>
        <w:rPr>
          <w:rFonts w:hint="eastAsia" w:ascii="黑体" w:hAnsi="黑体" w:eastAsia="黑体" w:cs="黑体"/>
          <w:sz w:val="32"/>
          <w:szCs w:val="32"/>
          <w:highlight w:val="yellow"/>
          <w:lang w:eastAsia="zh-CN"/>
        </w:rPr>
        <w:t>）</w:t>
      </w:r>
    </w:p>
    <w:p w14:paraId="7938C665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562" w:firstLineChars="200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bookmarkStart w:id="1" w:name="_Toc6747"/>
      <w:bookmarkStart w:id="2" w:name="_Toc18649"/>
      <w:r>
        <w:rPr>
          <w:rFonts w:hint="eastAsia" w:ascii="黑体" w:hAnsi="黑体" w:eastAsia="黑体" w:cs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sz w:val="28"/>
          <w:szCs w:val="28"/>
        </w:rPr>
        <w:t>研究背景与</w:t>
      </w:r>
      <w:bookmarkEnd w:id="1"/>
      <w:bookmarkEnd w:id="2"/>
      <w:r>
        <w:rPr>
          <w:rFonts w:hint="eastAsia" w:ascii="黑体" w:hAnsi="黑体" w:eastAsia="黑体" w:cs="黑体"/>
          <w:sz w:val="28"/>
          <w:szCs w:val="28"/>
          <w:highlight w:val="yellow"/>
          <w:lang w:eastAsia="zh-CN"/>
        </w:rPr>
        <w:t>（</w:t>
      </w:r>
      <w:r>
        <w:rPr>
          <w:rFonts w:hint="eastAsia" w:ascii="黑体" w:hAnsi="黑体" w:eastAsia="黑体" w:cs="黑体"/>
          <w:sz w:val="28"/>
          <w:szCs w:val="28"/>
          <w:highlight w:val="yellow"/>
          <w:lang w:val="en-US" w:eastAsia="zh-CN"/>
        </w:rPr>
        <w:t>二级黑体四号</w:t>
      </w:r>
      <w:r>
        <w:rPr>
          <w:rFonts w:hint="eastAsia" w:ascii="黑体" w:hAnsi="黑体" w:eastAsia="黑体" w:cs="黑体"/>
          <w:sz w:val="28"/>
          <w:szCs w:val="28"/>
          <w:highlight w:val="yellow"/>
          <w:lang w:eastAsia="zh-CN"/>
        </w:rPr>
        <w:t>）</w:t>
      </w:r>
    </w:p>
    <w:p w14:paraId="1220088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482" w:firstLineChars="200"/>
        <w:textAlignment w:val="auto"/>
        <w:rPr>
          <w:rFonts w:hint="eastAsia" w:ascii="黑体" w:hAnsi="黑体" w:eastAsia="黑体" w:cs="黑体"/>
          <w:sz w:val="24"/>
          <w:szCs w:val="24"/>
          <w:highlight w:val="yellow"/>
          <w:lang w:eastAsia="zh-CN"/>
        </w:rPr>
      </w:pPr>
      <w:bookmarkStart w:id="3" w:name="_Toc21987"/>
      <w:bookmarkStart w:id="4" w:name="_Toc9990"/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1.</w:t>
      </w:r>
      <w:r>
        <w:rPr>
          <w:rFonts w:hint="eastAsia" w:ascii="黑体" w:hAnsi="黑体" w:eastAsia="黑体" w:cs="黑体"/>
          <w:sz w:val="24"/>
          <w:szCs w:val="24"/>
        </w:rPr>
        <w:t>研究背景</w:t>
      </w:r>
      <w:bookmarkEnd w:id="3"/>
      <w:bookmarkEnd w:id="4"/>
      <w:r>
        <w:rPr>
          <w:rFonts w:hint="eastAsia" w:ascii="黑体" w:hAnsi="黑体" w:eastAsia="黑体" w:cs="黑体"/>
          <w:sz w:val="24"/>
          <w:szCs w:val="24"/>
          <w:highlight w:val="yellow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highlight w:val="yellow"/>
          <w:lang w:val="en-US" w:eastAsia="zh-CN"/>
        </w:rPr>
        <w:t>三级黑体小四</w:t>
      </w:r>
      <w:r>
        <w:rPr>
          <w:rFonts w:hint="eastAsia" w:ascii="黑体" w:hAnsi="黑体" w:eastAsia="黑体" w:cs="黑体"/>
          <w:sz w:val="24"/>
          <w:szCs w:val="24"/>
          <w:highlight w:val="yellow"/>
          <w:lang w:eastAsia="zh-CN"/>
        </w:rPr>
        <w:t>）</w:t>
      </w:r>
    </w:p>
    <w:p w14:paraId="26B45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Theme="minorEastAsia" w:hAnsiTheme="minorEastAsia"/>
          <w:sz w:val="24"/>
          <w:highlight w:val="yellow"/>
          <w:lang w:val="en-US" w:eastAsia="zh-CN"/>
        </w:rPr>
      </w:pPr>
      <w:r>
        <w:rPr>
          <w:rFonts w:hint="eastAsia" w:asciiTheme="minorEastAsia" w:hAnsiTheme="minorEastAsia"/>
          <w:sz w:val="24"/>
          <w:lang w:val="en-US" w:eastAsia="zh-CN"/>
        </w:rPr>
        <w:t>XXXXXXXXXXXXXXXXXXXXXXXXXXXXXXXXXXXXXXXXXXXXXXXXXXXXXXXXXXXXXXXXXXXXXXXXXXXXXXXXXXXXXXXXXXXXXXXXXXXXXXXXXXXXXXXXXXXXXXXXXXXXXXXXXXXXXXXXXXXXXXXXXXXXXXXXXXXXXXXXXXX。</w:t>
      </w:r>
      <w:r>
        <w:rPr>
          <w:rFonts w:hint="eastAsia" w:asciiTheme="minorEastAsia" w:hAnsiTheme="minorEastAsia"/>
          <w:sz w:val="24"/>
          <w:highlight w:val="yellow"/>
          <w:lang w:val="en-US" w:eastAsia="zh-CN"/>
        </w:rPr>
        <w:t>（正文用宋体小四，</w:t>
      </w:r>
      <w:r>
        <w:rPr>
          <w:rFonts w:hint="eastAsia" w:ascii="宋体" w:hAnsi="宋体" w:cs="宋体"/>
          <w:sz w:val="24"/>
          <w:szCs w:val="24"/>
          <w:highlight w:val="yellow"/>
          <w:lang w:val="en-US" w:eastAsia="zh-CN"/>
        </w:rPr>
        <w:t>英文Times New Roman，行间距26磅。</w:t>
      </w:r>
      <w:r>
        <w:rPr>
          <w:rFonts w:hint="eastAsia" w:asciiTheme="minorEastAsia" w:hAnsiTheme="minorEastAsia"/>
          <w:sz w:val="24"/>
          <w:highlight w:val="yellow"/>
          <w:lang w:val="en-US" w:eastAsia="zh-CN"/>
        </w:rPr>
        <w:t>）</w:t>
      </w:r>
    </w:p>
    <w:p w14:paraId="603357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Theme="minorEastAsia" w:hAnsiTheme="minorEastAsia"/>
          <w:sz w:val="24"/>
          <w:lang w:val="en-US" w:eastAsia="zh-CN"/>
        </w:rPr>
      </w:pPr>
    </w:p>
    <w:p w14:paraId="54F44A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4F2C1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069796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605F4B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0C5DEA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4D9D90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5B924A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59DCA5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09CB32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74DE8E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23D92A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7EADB0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61A768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1A4029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1C8276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835E6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59F87E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22070B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8B7473A4-84CE-454D-85C8-08CEA51CDD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E5F1F2C-1EDD-4127-9664-9178025AE58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3EC82BD-6576-4A15-A370-2C0A1B878B0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DD561">
    <w:pPr>
      <w:widowControl w:val="0"/>
      <w:ind w:firstLine="0" w:firstLineChars="0"/>
      <w:jc w:val="center"/>
      <w:rPr>
        <w:rFonts w:asciiTheme="minorHAnsi" w:hAnsiTheme="minorHAnsi" w:eastAsiaTheme="minorEastAsia" w:cstheme="minorBidi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95" name="文本框 4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6A70BE">
                          <w:pPr>
                            <w:pStyle w:val="9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zSVju0AAAAAUBAAAPAAAAAAAAAAEAIAAAACIAAABkcnMvZG93bnJldi54bWxQSwEC&#10;FAAUAAAACACHTuJAKTgBOzUCAABlBAAADgAAAAAAAAABACAAAAAf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6A70BE">
                    <w:pPr>
                      <w:pStyle w:val="9"/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C072D1"/>
    <w:multiLevelType w:val="singleLevel"/>
    <w:tmpl w:val="48C072D1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74C6A"/>
    <w:rsid w:val="00155351"/>
    <w:rsid w:val="00E60CD4"/>
    <w:rsid w:val="010A671B"/>
    <w:rsid w:val="011D2710"/>
    <w:rsid w:val="01A170D9"/>
    <w:rsid w:val="01A324E9"/>
    <w:rsid w:val="02E84657"/>
    <w:rsid w:val="02ED3385"/>
    <w:rsid w:val="03A5356F"/>
    <w:rsid w:val="042E69E2"/>
    <w:rsid w:val="04367644"/>
    <w:rsid w:val="050D65F7"/>
    <w:rsid w:val="05D33E40"/>
    <w:rsid w:val="067505B3"/>
    <w:rsid w:val="079C5493"/>
    <w:rsid w:val="07DD49A7"/>
    <w:rsid w:val="08E72C38"/>
    <w:rsid w:val="09112914"/>
    <w:rsid w:val="092071F9"/>
    <w:rsid w:val="09684C00"/>
    <w:rsid w:val="097053A7"/>
    <w:rsid w:val="0981677A"/>
    <w:rsid w:val="09DA2AC0"/>
    <w:rsid w:val="0A2D0F36"/>
    <w:rsid w:val="0A435418"/>
    <w:rsid w:val="0A8F3F52"/>
    <w:rsid w:val="0AD53DDB"/>
    <w:rsid w:val="0B04224A"/>
    <w:rsid w:val="0B3C1B79"/>
    <w:rsid w:val="0B5366C8"/>
    <w:rsid w:val="0B5A77E4"/>
    <w:rsid w:val="0BDC6D23"/>
    <w:rsid w:val="0C93627E"/>
    <w:rsid w:val="0CC70A7E"/>
    <w:rsid w:val="0E285B63"/>
    <w:rsid w:val="0E31158D"/>
    <w:rsid w:val="0F4D4103"/>
    <w:rsid w:val="0F7C39FA"/>
    <w:rsid w:val="0FD03043"/>
    <w:rsid w:val="0FE268D2"/>
    <w:rsid w:val="0FFD4897"/>
    <w:rsid w:val="10404FBF"/>
    <w:rsid w:val="10C67D8D"/>
    <w:rsid w:val="11056421"/>
    <w:rsid w:val="11067D65"/>
    <w:rsid w:val="11DD1A47"/>
    <w:rsid w:val="11EE2A49"/>
    <w:rsid w:val="13044032"/>
    <w:rsid w:val="141B391E"/>
    <w:rsid w:val="150F3CC6"/>
    <w:rsid w:val="154B3A7F"/>
    <w:rsid w:val="15815D1D"/>
    <w:rsid w:val="15AE7982"/>
    <w:rsid w:val="15C15802"/>
    <w:rsid w:val="168129A1"/>
    <w:rsid w:val="16AE750E"/>
    <w:rsid w:val="17462ADD"/>
    <w:rsid w:val="17A2701B"/>
    <w:rsid w:val="182E0907"/>
    <w:rsid w:val="189C1D14"/>
    <w:rsid w:val="19F45B80"/>
    <w:rsid w:val="1B643261"/>
    <w:rsid w:val="1C202C5C"/>
    <w:rsid w:val="1CC730D8"/>
    <w:rsid w:val="1E214A6A"/>
    <w:rsid w:val="1E4B73EA"/>
    <w:rsid w:val="1ECD07CD"/>
    <w:rsid w:val="1F8D685B"/>
    <w:rsid w:val="1FD37A51"/>
    <w:rsid w:val="20823EE5"/>
    <w:rsid w:val="20855784"/>
    <w:rsid w:val="210E71F3"/>
    <w:rsid w:val="213A71AA"/>
    <w:rsid w:val="218F542A"/>
    <w:rsid w:val="231803F9"/>
    <w:rsid w:val="23251A24"/>
    <w:rsid w:val="232C10CB"/>
    <w:rsid w:val="23701671"/>
    <w:rsid w:val="243A6885"/>
    <w:rsid w:val="24FE78B3"/>
    <w:rsid w:val="250017D3"/>
    <w:rsid w:val="261E645E"/>
    <w:rsid w:val="26634159"/>
    <w:rsid w:val="27D86AE1"/>
    <w:rsid w:val="28090A48"/>
    <w:rsid w:val="284B172A"/>
    <w:rsid w:val="28AC34AB"/>
    <w:rsid w:val="28C130D1"/>
    <w:rsid w:val="29C56BF1"/>
    <w:rsid w:val="2AD91DF4"/>
    <w:rsid w:val="2BE1176B"/>
    <w:rsid w:val="2D1907B2"/>
    <w:rsid w:val="2D5B1D46"/>
    <w:rsid w:val="2D865AD4"/>
    <w:rsid w:val="2E8C4181"/>
    <w:rsid w:val="2F3A5BFC"/>
    <w:rsid w:val="30D829E5"/>
    <w:rsid w:val="318F1549"/>
    <w:rsid w:val="3240150B"/>
    <w:rsid w:val="32455195"/>
    <w:rsid w:val="32A909A2"/>
    <w:rsid w:val="32C50EEA"/>
    <w:rsid w:val="32D41574"/>
    <w:rsid w:val="34007024"/>
    <w:rsid w:val="35941D23"/>
    <w:rsid w:val="35B77D36"/>
    <w:rsid w:val="36070CBD"/>
    <w:rsid w:val="36557DE0"/>
    <w:rsid w:val="3660757E"/>
    <w:rsid w:val="36E763F9"/>
    <w:rsid w:val="375B3350"/>
    <w:rsid w:val="37983A54"/>
    <w:rsid w:val="37D83C20"/>
    <w:rsid w:val="37F47526"/>
    <w:rsid w:val="3845379E"/>
    <w:rsid w:val="394A0EC1"/>
    <w:rsid w:val="3AEF7F72"/>
    <w:rsid w:val="3B673BD5"/>
    <w:rsid w:val="3C882164"/>
    <w:rsid w:val="3D4F7117"/>
    <w:rsid w:val="3D762284"/>
    <w:rsid w:val="3D9372DA"/>
    <w:rsid w:val="3DE31F88"/>
    <w:rsid w:val="3E43485C"/>
    <w:rsid w:val="3EBA3AB8"/>
    <w:rsid w:val="3F141D55"/>
    <w:rsid w:val="3FA26556"/>
    <w:rsid w:val="40111499"/>
    <w:rsid w:val="40380FC1"/>
    <w:rsid w:val="403D52DB"/>
    <w:rsid w:val="407C469B"/>
    <w:rsid w:val="408D1DBF"/>
    <w:rsid w:val="40D479EE"/>
    <w:rsid w:val="415E375B"/>
    <w:rsid w:val="419B49AF"/>
    <w:rsid w:val="41B50C02"/>
    <w:rsid w:val="41E93A16"/>
    <w:rsid w:val="425F59DD"/>
    <w:rsid w:val="429D02B3"/>
    <w:rsid w:val="42FC322C"/>
    <w:rsid w:val="43374264"/>
    <w:rsid w:val="436B215F"/>
    <w:rsid w:val="43F2498B"/>
    <w:rsid w:val="443216AD"/>
    <w:rsid w:val="4467501D"/>
    <w:rsid w:val="447F243D"/>
    <w:rsid w:val="44FB3983"/>
    <w:rsid w:val="464579C4"/>
    <w:rsid w:val="465515D1"/>
    <w:rsid w:val="470A3935"/>
    <w:rsid w:val="475556F2"/>
    <w:rsid w:val="48174664"/>
    <w:rsid w:val="48AE321A"/>
    <w:rsid w:val="4A200A4F"/>
    <w:rsid w:val="4A2A4B22"/>
    <w:rsid w:val="4A435BE4"/>
    <w:rsid w:val="4A72504B"/>
    <w:rsid w:val="4AE26CFB"/>
    <w:rsid w:val="4B5A07E8"/>
    <w:rsid w:val="4B991F60"/>
    <w:rsid w:val="4C520360"/>
    <w:rsid w:val="4C6E0FD3"/>
    <w:rsid w:val="4CB25A48"/>
    <w:rsid w:val="4CBF618F"/>
    <w:rsid w:val="4D3741FE"/>
    <w:rsid w:val="4E8579F8"/>
    <w:rsid w:val="4E9702AC"/>
    <w:rsid w:val="4FC926E8"/>
    <w:rsid w:val="4FF9121F"/>
    <w:rsid w:val="502618E8"/>
    <w:rsid w:val="505E3DE0"/>
    <w:rsid w:val="50A5148B"/>
    <w:rsid w:val="5199192E"/>
    <w:rsid w:val="51D710ED"/>
    <w:rsid w:val="51E67581"/>
    <w:rsid w:val="52350508"/>
    <w:rsid w:val="5398284C"/>
    <w:rsid w:val="54B00792"/>
    <w:rsid w:val="54F63F7F"/>
    <w:rsid w:val="564477C4"/>
    <w:rsid w:val="56E83D9B"/>
    <w:rsid w:val="57D52E36"/>
    <w:rsid w:val="586E11A0"/>
    <w:rsid w:val="594A4236"/>
    <w:rsid w:val="59BA2822"/>
    <w:rsid w:val="5A84202D"/>
    <w:rsid w:val="5ABA5A4E"/>
    <w:rsid w:val="5B506202"/>
    <w:rsid w:val="5B6B6D49"/>
    <w:rsid w:val="5B7A6F8C"/>
    <w:rsid w:val="5BA069F2"/>
    <w:rsid w:val="5BBA23E1"/>
    <w:rsid w:val="5CB5471F"/>
    <w:rsid w:val="5CC71DD7"/>
    <w:rsid w:val="5D0905C7"/>
    <w:rsid w:val="5E0D3B8C"/>
    <w:rsid w:val="5F2416E8"/>
    <w:rsid w:val="5FA02694"/>
    <w:rsid w:val="611C15D0"/>
    <w:rsid w:val="6190756E"/>
    <w:rsid w:val="619C7C5C"/>
    <w:rsid w:val="624063B1"/>
    <w:rsid w:val="63181501"/>
    <w:rsid w:val="63676048"/>
    <w:rsid w:val="63BA5F9E"/>
    <w:rsid w:val="6400652A"/>
    <w:rsid w:val="64C81FDA"/>
    <w:rsid w:val="653F2697"/>
    <w:rsid w:val="65874DB1"/>
    <w:rsid w:val="65BA7500"/>
    <w:rsid w:val="663A2D5F"/>
    <w:rsid w:val="666A0329"/>
    <w:rsid w:val="666F1DE3"/>
    <w:rsid w:val="671E1113"/>
    <w:rsid w:val="67B855FA"/>
    <w:rsid w:val="67C77E09"/>
    <w:rsid w:val="68E85E7D"/>
    <w:rsid w:val="695452C0"/>
    <w:rsid w:val="6AA7598B"/>
    <w:rsid w:val="6AE1087D"/>
    <w:rsid w:val="6AE14931"/>
    <w:rsid w:val="6B2A277C"/>
    <w:rsid w:val="6B3B2294"/>
    <w:rsid w:val="6B4B6E96"/>
    <w:rsid w:val="6B7E5E0A"/>
    <w:rsid w:val="6B985938"/>
    <w:rsid w:val="6BC26511"/>
    <w:rsid w:val="6C0E025D"/>
    <w:rsid w:val="6CFC1EF7"/>
    <w:rsid w:val="6D705733"/>
    <w:rsid w:val="6D8D7829"/>
    <w:rsid w:val="6E1F5DC6"/>
    <w:rsid w:val="6F9C06E5"/>
    <w:rsid w:val="6FC15A6C"/>
    <w:rsid w:val="700205F2"/>
    <w:rsid w:val="703A5210"/>
    <w:rsid w:val="706E310B"/>
    <w:rsid w:val="70B56644"/>
    <w:rsid w:val="70B86135"/>
    <w:rsid w:val="712832BA"/>
    <w:rsid w:val="714A7CD5"/>
    <w:rsid w:val="716F713B"/>
    <w:rsid w:val="71707614"/>
    <w:rsid w:val="717621F9"/>
    <w:rsid w:val="71C64881"/>
    <w:rsid w:val="71DE0782"/>
    <w:rsid w:val="736769C7"/>
    <w:rsid w:val="73A14D62"/>
    <w:rsid w:val="74C3223F"/>
    <w:rsid w:val="753213F4"/>
    <w:rsid w:val="76193AEF"/>
    <w:rsid w:val="7730111A"/>
    <w:rsid w:val="773A0865"/>
    <w:rsid w:val="77A64F39"/>
    <w:rsid w:val="77E54CD2"/>
    <w:rsid w:val="77F00667"/>
    <w:rsid w:val="77F50BC2"/>
    <w:rsid w:val="78292927"/>
    <w:rsid w:val="78492F03"/>
    <w:rsid w:val="79326FE8"/>
    <w:rsid w:val="79A824F7"/>
    <w:rsid w:val="7A3E5872"/>
    <w:rsid w:val="7B6528CC"/>
    <w:rsid w:val="7B7408BD"/>
    <w:rsid w:val="7BBF0CBF"/>
    <w:rsid w:val="7C523106"/>
    <w:rsid w:val="7C6E180F"/>
    <w:rsid w:val="7CAC2290"/>
    <w:rsid w:val="7CB61DEC"/>
    <w:rsid w:val="7D3C7D45"/>
    <w:rsid w:val="7D98205A"/>
    <w:rsid w:val="7DCA74A7"/>
    <w:rsid w:val="7E9975A5"/>
    <w:rsid w:val="7F313CB6"/>
    <w:rsid w:val="7F695CCD"/>
    <w:rsid w:val="7FC216F2"/>
    <w:rsid w:val="7FEA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firstLine="420" w:firstLineChars="200"/>
    </w:pPr>
  </w:style>
  <w:style w:type="paragraph" w:styleId="7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8">
    <w:name w:val="toc 3"/>
    <w:next w:val="1"/>
    <w:qFormat/>
    <w:uiPriority w:val="0"/>
    <w:pPr>
      <w:widowControl w:val="0"/>
      <w:ind w:left="840" w:leftChars="4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9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10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12">
    <w:name w:val="Normal (Web)"/>
    <w:basedOn w:val="1"/>
    <w:qFormat/>
    <w:uiPriority w:val="0"/>
    <w:rPr>
      <w:sz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Emphasis"/>
    <w:basedOn w:val="15"/>
    <w:qFormat/>
    <w:uiPriority w:val="0"/>
    <w:rPr>
      <w:i/>
    </w:rPr>
  </w:style>
  <w:style w:type="character" w:styleId="18">
    <w:name w:val="Hyperlink"/>
    <w:basedOn w:val="1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782</Words>
  <Characters>1127</Characters>
  <Lines>0</Lines>
  <Paragraphs>0</Paragraphs>
  <TotalTime>8</TotalTime>
  <ScaleCrop>false</ScaleCrop>
  <LinksUpToDate>false</LinksUpToDate>
  <CharactersWithSpaces>1182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2025-09-24T08:32:00Z</dcterms:created>
  <dc:creator>wenfu</dc:creator>
  <cp:lastModifiedBy>Hansen</cp:lastModifiedBy>
  <dcterms:modified xsi:type="dcterms:W3CDTF">2026-05-14T08:25:57Z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eyJoZGlkIjoiMDQyZGY3NWQ1YzdlNTQzOTY1OGY5YzlhNjMyNDczMmMiLCJ1c2VySWQiOiI1NDcxNjI3NjEifQ==</vt:lpwstr>
  </property>
  <property fmtid="{D5CDD505-2E9C-101B-9397-08002B2CF9AE}" pid="4" name="ICV">
    <vt:lpwstr>DCB496935EA7496882EFC2C4A2266373_12</vt:lpwstr>
  </property>
</Properties>
</file>